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哈尔滨理工大学科研项目经费决算审签表</w:t>
      </w:r>
    </w:p>
    <w:p>
      <w:pPr>
        <w:spacing w:line="440" w:lineRule="exact"/>
        <w:rPr>
          <w:rFonts w:ascii="仿宋_GB2312" w:eastAsia="仿宋_GB2312"/>
          <w:sz w:val="24"/>
          <w:szCs w:val="24"/>
        </w:rPr>
      </w:pPr>
      <w:bookmarkStart w:id="0" w:name="_GoBack"/>
      <w:r>
        <w:rPr>
          <w:rFonts w:hint="eastAsia" w:ascii="仿宋_GB2312" w:eastAsia="仿宋_GB2312"/>
          <w:sz w:val="24"/>
          <w:szCs w:val="24"/>
        </w:rPr>
        <w:t>编号：</w:t>
      </w:r>
      <w:bookmarkEnd w:id="0"/>
    </w:p>
    <w:tbl>
      <w:tblPr>
        <w:tblW w:w="9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78"/>
        <w:gridCol w:w="2243"/>
        <w:gridCol w:w="1440"/>
        <w:gridCol w:w="2299"/>
      </w:tblGrid>
      <w:tr>
        <w:trPr>
          <w:trHeight w:val="16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基本情况</w:t>
            </w: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5982" w:type="dxa"/>
            <w:gridSpan w:val="3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1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部门及项目编号</w:t>
            </w:r>
          </w:p>
        </w:tc>
        <w:tc>
          <w:tcPr>
            <w:tcW w:w="224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---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299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8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项目类别</w:t>
            </w:r>
          </w:p>
        </w:tc>
        <w:tc>
          <w:tcPr>
            <w:tcW w:w="5982" w:type="dxa"/>
            <w:gridSpan w:val="3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国家社会科学基金项目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黑龙江省社会科学规划项目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高等学校博士学科点专项科研基金项目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批准经费</w:t>
            </w:r>
          </w:p>
        </w:tc>
        <w:tc>
          <w:tcPr>
            <w:tcW w:w="224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拨入经费</w:t>
            </w:r>
          </w:p>
        </w:tc>
        <w:tc>
          <w:tcPr>
            <w:tcW w:w="2299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4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经费支出</w:t>
            </w:r>
          </w:p>
        </w:tc>
        <w:tc>
          <w:tcPr>
            <w:tcW w:w="224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经费结余</w:t>
            </w:r>
          </w:p>
        </w:tc>
        <w:tc>
          <w:tcPr>
            <w:tcW w:w="2299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4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224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299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4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7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</w:t>
            </w:r>
          </w:p>
        </w:tc>
        <w:tc>
          <w:tcPr>
            <w:tcW w:w="224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299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222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送审资料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原件及复印</w:t>
            </w:r>
            <w:r>
              <w:rPr>
                <w:rFonts w:ascii="黑体" w:hAnsi="黑体" w:eastAsia="黑体"/>
                <w:sz w:val="24"/>
                <w:szCs w:val="24"/>
              </w:rPr>
              <w:t>件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项目立项</w:t>
            </w:r>
            <w:r>
              <w:rPr>
                <w:rFonts w:ascii="仿宋_GB2312" w:eastAsia="仿宋_GB2312"/>
                <w:sz w:val="24"/>
                <w:szCs w:val="24"/>
              </w:rPr>
              <w:t>通知书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鉴定结项</w:t>
            </w:r>
            <w:r>
              <w:rPr>
                <w:rFonts w:ascii="仿宋_GB2312" w:eastAsia="仿宋_GB2312"/>
                <w:sz w:val="24"/>
                <w:szCs w:val="24"/>
              </w:rPr>
              <w:t>审批书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项目批准预算书/经审核批准的预算调整表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项目收支明细表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>
        <w:trPr>
          <w:trHeight w:val="214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  <w:r>
              <w:rPr>
                <w:rFonts w:ascii="黑体" w:hAnsi="黑体" w:eastAsia="黑体"/>
                <w:sz w:val="24"/>
                <w:szCs w:val="24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诚信承诺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pStyle w:val="8"/>
              <w:spacing w:line="400" w:lineRule="exact"/>
              <w:ind w:firstLine="4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本人承诺，所提交材料真实、准确、完整，并愿意承担相应法律责任。</w:t>
            </w:r>
          </w:p>
          <w:p>
            <w:pPr>
              <w:pStyle w:val="8"/>
              <w:spacing w:line="400" w:lineRule="exact"/>
              <w:ind w:firstLine="523" w:firstLineChars="21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8"/>
              <w:spacing w:line="400" w:lineRule="exact"/>
              <w:ind w:firstLine="523" w:firstLineChars="21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8"/>
              <w:spacing w:line="400" w:lineRule="exact"/>
              <w:ind w:firstLine="523" w:firstLineChars="21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8"/>
              <w:spacing w:line="400" w:lineRule="exact"/>
              <w:ind w:firstLine="3640" w:firstLineChars="15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项目负责人：               </w:t>
            </w:r>
          </w:p>
          <w:p>
            <w:pPr>
              <w:pStyle w:val="8"/>
              <w:spacing w:line="400" w:lineRule="exact"/>
              <w:ind w:firstLine="3801" w:firstLineChars="158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期：</w:t>
            </w:r>
          </w:p>
          <w:p>
            <w:pPr>
              <w:pStyle w:val="8"/>
              <w:spacing w:line="400" w:lineRule="exact"/>
              <w:ind w:firstLine="523" w:firstLineChars="218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982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审计处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pStyle w:val="8"/>
              <w:spacing w:line="400" w:lineRule="exact"/>
              <w:ind w:firstLine="4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>上述管理部门</w:t>
            </w:r>
            <w:r>
              <w:rPr>
                <w:rFonts w:hint="eastAsia" w:ascii="仿宋_GB2312" w:eastAsia="仿宋_GB2312"/>
                <w:sz w:val="24"/>
              </w:rPr>
              <w:t>审核基础上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经核对，同意审签。</w:t>
            </w:r>
          </w:p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审计人员</w:t>
            </w:r>
            <w:r>
              <w:rPr>
                <w:rFonts w:ascii="仿宋_GB2312" w:eastAsia="仿宋_GB2312"/>
                <w:sz w:val="24"/>
              </w:rPr>
              <w:t xml:space="preserve">：           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spacing w:line="400" w:lineRule="exact"/>
              <w:ind w:firstLine="3600" w:firstLineChars="1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期：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</w:tbl>
    <w:p>
      <w:pPr>
        <w:spacing w:line="440" w:lineRule="exact"/>
      </w:pPr>
    </w:p>
    <w:sectPr>
      <w:pgSz w:w="11906" w:h="16838"/>
      <w:pgMar w:top="1247" w:right="1247" w:bottom="1247" w:left="124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character" w:customStyle="1" w:styleId="2">
    <w:name w:val="批注主题 Char"/>
    <w:basedOn w:val="3"/>
    <w:link w:val="6"/>
    <w:semiHidden/>
    <w:rPr>
      <w:b/>
      <w:bCs/>
    </w:rPr>
  </w:style>
  <w:style w:type="character" w:customStyle="1" w:styleId="3">
    <w:name w:val="批注文字 Char"/>
    <w:basedOn w:val="4"/>
    <w:link w:val="5"/>
    <w:semiHidden/>
    <w:rPr/>
  </w:style>
  <w:style w:type="paragraph" w:styleId="5">
    <w:name w:val="annotation text"/>
    <w:basedOn w:val="1"/>
    <w:link w:val="3"/>
    <w:pPr>
      <w:jc w:val="left"/>
    </w:pPr>
  </w:style>
  <w:style w:type="paragraph" w:customStyle="1" w:styleId="6">
    <w:name w:val="annotation subject"/>
    <w:basedOn w:val="5"/>
    <w:next w:val="5"/>
    <w:link w:val="2"/>
    <w:rPr>
      <w:b/>
      <w:bCs/>
    </w:rPr>
  </w:style>
  <w:style w:type="character" w:customStyle="1" w:styleId="7">
    <w:name w:val="正文文本缩进 Char"/>
    <w:basedOn w:val="4"/>
    <w:link w:val="8"/>
    <w:semiHidden/>
    <w:rPr>
      <w:rFonts w:ascii="Times New Roman" w:hAnsi="Times New Roman" w:eastAsia="宋体" w:cs="Times New Roman"/>
      <w:sz w:val="28"/>
      <w:szCs w:val="24"/>
    </w:rPr>
  </w:style>
  <w:style w:type="paragraph" w:customStyle="1" w:styleId="8">
    <w:name w:val="Body Text Indent"/>
    <w:basedOn w:val="1"/>
    <w:link w:val="7"/>
    <w:pPr>
      <w:spacing w:line="460" w:lineRule="exact"/>
      <w:ind w:firstLine="524" w:firstLineChars="187"/>
    </w:pPr>
    <w:rPr>
      <w:rFonts w:ascii="Times New Roman" w:hAnsi="Times New Roman" w:eastAsia="宋体" w:cs="Times New Roman"/>
      <w:sz w:val="28"/>
      <w:szCs w:val="24"/>
    </w:rPr>
  </w:style>
  <w:style w:type="paragraph" w:styleId="9">
    <w:name w:val="批注框文本"/>
    <w:basedOn w:val="1"/>
    <w:link w:val="10"/>
    <w:rPr>
      <w:sz w:val="18"/>
      <w:szCs w:val="18"/>
    </w:rPr>
  </w:style>
  <w:style w:type="character" w:customStyle="1" w:styleId="10">
    <w:name w:val="批注框文本 Char"/>
    <w:basedOn w:val="4"/>
    <w:link w:val="9"/>
    <w:semiHidden/>
    <w:rPr>
      <w:sz w:val="18"/>
      <w:szCs w:val="18"/>
    </w:rPr>
  </w:style>
  <w:style w:type="paragraph" w:styleId="11">
    <w:name w:val="footer"/>
    <w:basedOn w:val="1"/>
    <w:link w:val="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Char"/>
    <w:basedOn w:val="4"/>
    <w:link w:val="11"/>
    <w:semiHidden/>
    <w:rPr>
      <w:sz w:val="18"/>
      <w:szCs w:val="18"/>
    </w:rPr>
  </w:style>
  <w:style w:type="paragraph" w:styleId="13">
    <w:name w:val="header"/>
    <w:basedOn w:val="1"/>
    <w:link w:val="14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页眉 Char"/>
    <w:basedOn w:val="4"/>
    <w:link w:val="13"/>
    <w:semiHidden/>
    <w:rPr>
      <w:sz w:val="18"/>
      <w:szCs w:val="18"/>
    </w:rPr>
  </w:style>
  <w:style w:type="paragraph" w:customStyle="1" w:styleId="15">
    <w:name w:val="List Paragraph"/>
    <w:basedOn w:val="1"/>
    <w:pPr>
      <w:ind w:firstLine="420" w:firstLineChars="200"/>
    </w:pPr>
  </w:style>
  <w:style w:type="character" w:customStyle="1" w:styleId="16">
    <w:name w:val="annotation reference"/>
    <w:basedOn w:val="4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2018-06-06T15:43:00Z</dcterms:created>
  <dc:creator>张婕(2014100073)</dc:creator>
  <cp:lastPrinted>2019-04-15T15:41:00Z</cp:lastPrinted>
  <dcterms:modified xsi:type="dcterms:W3CDTF">2019-05-20T15:07:02Z</dcterms:modified>
  <dc:title>刘长河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